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C3745E">
        <w:rPr>
          <w:sz w:val="22"/>
        </w:rPr>
        <w:t xml:space="preserve">Dz. U. </w:t>
      </w:r>
      <w:r w:rsidR="00C3745E">
        <w:rPr>
          <w:sz w:val="22"/>
        </w:rPr>
        <w:br/>
        <w:t>z 2020</w:t>
      </w:r>
      <w:r w:rsidR="009C7F24">
        <w:rPr>
          <w:sz w:val="22"/>
        </w:rPr>
        <w:t xml:space="preserve"> r. poz. </w:t>
      </w:r>
      <w:r w:rsidR="00C3745E">
        <w:rPr>
          <w:sz w:val="22"/>
        </w:rPr>
        <w:t>295</w:t>
      </w:r>
      <w:r w:rsidR="005F1F0F">
        <w:rPr>
          <w:sz w:val="22"/>
        </w:rPr>
        <w:t xml:space="preserve">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i Szczyrku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30.12</w:t>
      </w:r>
      <w:r w:rsidR="005502D5">
        <w:rPr>
          <w:b/>
          <w:sz w:val="22"/>
        </w:rPr>
        <w:t>.2020</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230411"/>
    <w:rsid w:val="002307C4"/>
    <w:rsid w:val="002D2372"/>
    <w:rsid w:val="002F53DF"/>
    <w:rsid w:val="003118A1"/>
    <w:rsid w:val="00336106"/>
    <w:rsid w:val="003B6302"/>
    <w:rsid w:val="003C6147"/>
    <w:rsid w:val="004138BD"/>
    <w:rsid w:val="00416664"/>
    <w:rsid w:val="004448A1"/>
    <w:rsid w:val="0045260B"/>
    <w:rsid w:val="00461ED9"/>
    <w:rsid w:val="004678EA"/>
    <w:rsid w:val="004F5F75"/>
    <w:rsid w:val="005502D5"/>
    <w:rsid w:val="00554807"/>
    <w:rsid w:val="00594D84"/>
    <w:rsid w:val="005C7EED"/>
    <w:rsid w:val="005F1F0F"/>
    <w:rsid w:val="00645349"/>
    <w:rsid w:val="0065500F"/>
    <w:rsid w:val="006609CE"/>
    <w:rsid w:val="00661495"/>
    <w:rsid w:val="006816F2"/>
    <w:rsid w:val="006A76DC"/>
    <w:rsid w:val="006E6519"/>
    <w:rsid w:val="006F79F5"/>
    <w:rsid w:val="007506CC"/>
    <w:rsid w:val="0076111B"/>
    <w:rsid w:val="007A3E67"/>
    <w:rsid w:val="007A6439"/>
    <w:rsid w:val="007E4DED"/>
    <w:rsid w:val="00805BBE"/>
    <w:rsid w:val="00813DD9"/>
    <w:rsid w:val="00816A31"/>
    <w:rsid w:val="00865702"/>
    <w:rsid w:val="008717CF"/>
    <w:rsid w:val="008B3424"/>
    <w:rsid w:val="009C263D"/>
    <w:rsid w:val="009C7F24"/>
    <w:rsid w:val="009D5140"/>
    <w:rsid w:val="009E1280"/>
    <w:rsid w:val="009E7388"/>
    <w:rsid w:val="00A129AE"/>
    <w:rsid w:val="00A77A13"/>
    <w:rsid w:val="00A8642F"/>
    <w:rsid w:val="00AA76F2"/>
    <w:rsid w:val="00AC36EB"/>
    <w:rsid w:val="00AD06AF"/>
    <w:rsid w:val="00B2401A"/>
    <w:rsid w:val="00B3505B"/>
    <w:rsid w:val="00B721B9"/>
    <w:rsid w:val="00B8326F"/>
    <w:rsid w:val="00BD72E0"/>
    <w:rsid w:val="00C3745E"/>
    <w:rsid w:val="00C4516E"/>
    <w:rsid w:val="00D01229"/>
    <w:rsid w:val="00D121F6"/>
    <w:rsid w:val="00D66FEC"/>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4</cp:revision>
  <cp:lastPrinted>2019-11-28T09:55:00Z</cp:lastPrinted>
  <dcterms:created xsi:type="dcterms:W3CDTF">2020-06-08T10:57:00Z</dcterms:created>
  <dcterms:modified xsi:type="dcterms:W3CDTF">2020-12-10T09:23:00Z</dcterms:modified>
</cp:coreProperties>
</file>