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Załącznik nr </w:t>
      </w:r>
      <w:r w:rsidR="00235CE8">
        <w:rPr>
          <w:rFonts w:ascii="Calibri" w:hAnsi="Calibri" w:cs="Calibri"/>
        </w:rPr>
        <w:t>3</w:t>
      </w:r>
      <w:r w:rsidRPr="00486272">
        <w:rPr>
          <w:rFonts w:ascii="Calibri" w:hAnsi="Calibri" w:cs="Calibri"/>
        </w:rPr>
        <w:t xml:space="preserve">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do Zarządzenia Dyrektora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>Bielskiego Pogotowia Ratunkowego</w:t>
      </w:r>
    </w:p>
    <w:p w:rsidR="00486272" w:rsidRPr="00D3156D" w:rsidRDefault="00A00483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Nr </w:t>
      </w:r>
      <w:r w:rsidR="003F1B99">
        <w:rPr>
          <w:rFonts w:ascii="Calibri" w:hAnsi="Calibri" w:cs="Calibri"/>
        </w:rPr>
        <w:t>6</w:t>
      </w:r>
      <w:r w:rsidRPr="00D3156D">
        <w:rPr>
          <w:rFonts w:ascii="Calibri" w:hAnsi="Calibri" w:cs="Calibri"/>
        </w:rPr>
        <w:t xml:space="preserve"> /2020</w:t>
      </w:r>
    </w:p>
    <w:p w:rsidR="00486272" w:rsidRPr="00D3156D" w:rsidRDefault="00486272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z dnia </w:t>
      </w:r>
      <w:r w:rsidR="003F1B99">
        <w:rPr>
          <w:rFonts w:ascii="Calibri" w:hAnsi="Calibri" w:cs="Calibri"/>
        </w:rPr>
        <w:t>13.03</w:t>
      </w:r>
      <w:r w:rsidR="00D3156D">
        <w:rPr>
          <w:rFonts w:ascii="Calibri" w:hAnsi="Calibri" w:cs="Calibri"/>
        </w:rPr>
        <w:t xml:space="preserve">.20 </w:t>
      </w:r>
      <w:proofErr w:type="spellStart"/>
      <w:r w:rsidR="00D3156D">
        <w:rPr>
          <w:rFonts w:ascii="Calibri" w:hAnsi="Calibri" w:cs="Calibri"/>
        </w:rPr>
        <w:t>r</w:t>
      </w:r>
      <w:proofErr w:type="spellEnd"/>
    </w:p>
    <w:p w:rsidR="002502DB" w:rsidRPr="00486272" w:rsidRDefault="002502DB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4C3B6D" w:rsidRPr="00486272" w:rsidRDefault="004C3B6D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9D213D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REGULAMIN KONKURSU OFERT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ED3324" w:rsidRPr="00486272" w:rsidRDefault="00ED3324" w:rsidP="008E3E9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28015F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1</w:t>
      </w:r>
    </w:p>
    <w:p w:rsidR="005B7A04" w:rsidRPr="00486272" w:rsidRDefault="005B7A04" w:rsidP="005345E8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1. Konkurs ofert jest prowadzony na podstawie art. 26</w:t>
      </w:r>
      <w:r w:rsidR="007C08F5" w:rsidRPr="00486272">
        <w:rPr>
          <w:rFonts w:ascii="Calibri" w:hAnsi="Calibri" w:cs="Calibri"/>
        </w:rPr>
        <w:t xml:space="preserve">, 26a </w:t>
      </w:r>
      <w:r w:rsidRPr="00486272">
        <w:rPr>
          <w:rFonts w:ascii="Calibri" w:hAnsi="Calibri" w:cs="Calibri"/>
        </w:rPr>
        <w:t xml:space="preserve"> i 27 ustawy z dnia 15 kwietnia 2011 r. o działalności leczniczej </w:t>
      </w:r>
      <w:r w:rsidR="006F60C7" w:rsidRPr="00486272">
        <w:rPr>
          <w:rFonts w:ascii="Calibri" w:hAnsi="Calibri" w:cs="Calibri"/>
        </w:rPr>
        <w:t>(</w:t>
      </w:r>
      <w:r w:rsidR="007C08F5" w:rsidRPr="00486272">
        <w:rPr>
          <w:rFonts w:ascii="Calibri" w:hAnsi="Calibri" w:cs="Calibri"/>
        </w:rPr>
        <w:t xml:space="preserve">tekst jedn. </w:t>
      </w:r>
      <w:r w:rsidR="006F60C7" w:rsidRPr="00486272">
        <w:rPr>
          <w:rFonts w:ascii="Calibri" w:hAnsi="Calibri" w:cs="Calibri"/>
        </w:rPr>
        <w:t>Dz. U.</w:t>
      </w:r>
      <w:r w:rsidR="007C08F5" w:rsidRPr="00486272">
        <w:rPr>
          <w:rFonts w:ascii="Calibri" w:hAnsi="Calibri" w:cs="Calibri"/>
        </w:rPr>
        <w:t xml:space="preserve"> z</w:t>
      </w:r>
      <w:r w:rsidR="003F1B99">
        <w:rPr>
          <w:rFonts w:ascii="Calibri" w:hAnsi="Calibri" w:cs="Calibri"/>
        </w:rPr>
        <w:t xml:space="preserve"> 2020</w:t>
      </w:r>
      <w:r w:rsidR="007C08F5" w:rsidRPr="00486272">
        <w:rPr>
          <w:rFonts w:ascii="Calibri" w:hAnsi="Calibri" w:cs="Calibri"/>
        </w:rPr>
        <w:t xml:space="preserve">r., </w:t>
      </w:r>
      <w:r w:rsidR="006F60C7" w:rsidRPr="00486272">
        <w:rPr>
          <w:rFonts w:ascii="Calibri" w:hAnsi="Calibri" w:cs="Calibri"/>
        </w:rPr>
        <w:t>poz.</w:t>
      </w:r>
      <w:r w:rsidR="007D75CA" w:rsidRPr="00486272">
        <w:rPr>
          <w:rFonts w:ascii="Calibri" w:hAnsi="Calibri" w:cs="Calibri"/>
        </w:rPr>
        <w:t xml:space="preserve"> 2</w:t>
      </w:r>
      <w:r w:rsidR="003F1B99">
        <w:rPr>
          <w:rFonts w:ascii="Calibri" w:hAnsi="Calibri" w:cs="Calibri"/>
        </w:rPr>
        <w:t>95</w:t>
      </w:r>
      <w:r w:rsidR="007C08F5" w:rsidRPr="00486272">
        <w:rPr>
          <w:rFonts w:ascii="Calibri" w:hAnsi="Calibri" w:cs="Calibri"/>
        </w:rPr>
        <w:t xml:space="preserve"> </w:t>
      </w:r>
      <w:r w:rsidR="005345E8" w:rsidRPr="00486272">
        <w:rPr>
          <w:rFonts w:ascii="Calibri" w:hAnsi="Calibri" w:cs="Calibri"/>
        </w:rPr>
        <w:t xml:space="preserve">z </w:t>
      </w:r>
      <w:proofErr w:type="spellStart"/>
      <w:r w:rsidR="005345E8" w:rsidRPr="00486272">
        <w:rPr>
          <w:rFonts w:ascii="Calibri" w:hAnsi="Calibri" w:cs="Calibri"/>
        </w:rPr>
        <w:t>późn</w:t>
      </w:r>
      <w:proofErr w:type="spellEnd"/>
      <w:r w:rsidR="005345E8" w:rsidRPr="00486272">
        <w:rPr>
          <w:rFonts w:ascii="Calibri" w:hAnsi="Calibri" w:cs="Calibri"/>
        </w:rPr>
        <w:t>. zm.)</w:t>
      </w:r>
    </w:p>
    <w:p w:rsidR="00EE53DD" w:rsidRPr="00486272" w:rsidRDefault="00EE53DD" w:rsidP="00933E3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6635D3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2. Do konkursu ofert stosuje się odpowiednio art. </w:t>
      </w:r>
      <w:r w:rsidR="007C08F5" w:rsidRPr="00486272">
        <w:rPr>
          <w:rFonts w:ascii="Calibri" w:hAnsi="Calibri" w:cs="Calibri"/>
        </w:rPr>
        <w:t>140, art. 141, art. 146 ust. 1, art. 147, art. 148 ust.1, art. 149, art.</w:t>
      </w:r>
      <w:r w:rsidRPr="00486272">
        <w:rPr>
          <w:rFonts w:ascii="Calibri" w:hAnsi="Calibri" w:cs="Calibri"/>
        </w:rPr>
        <w:t xml:space="preserve"> 150,</w:t>
      </w:r>
      <w:r w:rsidR="007C08F5" w:rsidRPr="00486272">
        <w:rPr>
          <w:rFonts w:ascii="Calibri" w:hAnsi="Calibri" w:cs="Calibri"/>
        </w:rPr>
        <w:t xml:space="preserve"> art. 151 ust. 1,2 i 4-6</w:t>
      </w:r>
      <w:r w:rsidRPr="00486272">
        <w:rPr>
          <w:rFonts w:ascii="Calibri" w:hAnsi="Calibri" w:cs="Calibri"/>
        </w:rPr>
        <w:t xml:space="preserve">, art. 152, </w:t>
      </w:r>
      <w:r w:rsidR="007C08F5" w:rsidRPr="00486272">
        <w:rPr>
          <w:rFonts w:ascii="Calibri" w:hAnsi="Calibri" w:cs="Calibri"/>
        </w:rPr>
        <w:t xml:space="preserve">art. </w:t>
      </w:r>
      <w:r w:rsidRPr="00486272">
        <w:rPr>
          <w:rFonts w:ascii="Calibri" w:hAnsi="Calibri" w:cs="Calibri"/>
        </w:rPr>
        <w:t>153</w:t>
      </w:r>
      <w:r w:rsidR="007C08F5" w:rsidRPr="00486272">
        <w:rPr>
          <w:rFonts w:ascii="Calibri" w:hAnsi="Calibri" w:cs="Calibri"/>
        </w:rPr>
        <w:t xml:space="preserve"> i art.</w:t>
      </w:r>
      <w:r w:rsidRPr="00486272">
        <w:rPr>
          <w:rFonts w:ascii="Calibri" w:hAnsi="Calibri" w:cs="Calibri"/>
        </w:rPr>
        <w:t xml:space="preserve"> 154 ust. 1 i 2 ustawy z dnia 27 sierpnia 2004 r. o świadczeniach opieki zdrowotnej finansowanych ze środków publicznych</w:t>
      </w:r>
      <w:r w:rsidR="006F60C7" w:rsidRPr="00486272">
        <w:rPr>
          <w:rFonts w:ascii="Calibri" w:hAnsi="Calibri" w:cs="Calibri"/>
        </w:rPr>
        <w:t xml:space="preserve"> (</w:t>
      </w:r>
      <w:r w:rsidR="006635D3" w:rsidRPr="00486272">
        <w:rPr>
          <w:rFonts w:ascii="Calibri" w:hAnsi="Calibri" w:cs="Calibri"/>
        </w:rPr>
        <w:t>tekst jedn. Dz. U. z 2019</w:t>
      </w:r>
      <w:r w:rsidR="007C08F5" w:rsidRPr="00486272">
        <w:rPr>
          <w:rFonts w:ascii="Calibri" w:hAnsi="Calibri" w:cs="Calibri"/>
        </w:rPr>
        <w:t xml:space="preserve">r. </w:t>
      </w:r>
      <w:r w:rsidR="006A4D39" w:rsidRPr="00486272">
        <w:rPr>
          <w:rFonts w:ascii="Calibri" w:hAnsi="Calibri" w:cs="Calibri"/>
        </w:rPr>
        <w:t xml:space="preserve">poz. </w:t>
      </w:r>
      <w:r w:rsidR="006635D3" w:rsidRPr="00486272">
        <w:rPr>
          <w:rFonts w:ascii="Calibri" w:hAnsi="Calibri" w:cs="Calibri"/>
        </w:rPr>
        <w:t>1373</w:t>
      </w:r>
      <w:r w:rsidR="007C08F5" w:rsidRPr="00486272">
        <w:rPr>
          <w:rFonts w:ascii="Calibri" w:hAnsi="Calibri" w:cs="Calibri"/>
        </w:rPr>
        <w:t xml:space="preserve"> </w:t>
      </w:r>
      <w:r w:rsidR="0012019C" w:rsidRPr="00486272">
        <w:rPr>
          <w:rFonts w:ascii="Calibri" w:hAnsi="Calibri" w:cs="Calibri"/>
        </w:rPr>
        <w:t xml:space="preserve">z </w:t>
      </w:r>
      <w:proofErr w:type="spellStart"/>
      <w:r w:rsidR="0012019C" w:rsidRPr="00486272">
        <w:rPr>
          <w:rFonts w:ascii="Calibri" w:hAnsi="Calibri" w:cs="Calibri"/>
        </w:rPr>
        <w:t>późn</w:t>
      </w:r>
      <w:proofErr w:type="spellEnd"/>
      <w:r w:rsidR="0012019C" w:rsidRPr="00486272">
        <w:rPr>
          <w:rFonts w:ascii="Calibri" w:hAnsi="Calibri" w:cs="Calibri"/>
        </w:rPr>
        <w:t>. zm</w:t>
      </w:r>
      <w:r w:rsidR="00933E37" w:rsidRPr="00486272">
        <w:rPr>
          <w:rFonts w:ascii="Calibri" w:hAnsi="Calibri" w:cs="Calibri"/>
        </w:rPr>
        <w:t>.)</w:t>
      </w:r>
      <w:r w:rsidRPr="00486272">
        <w:rPr>
          <w:rFonts w:ascii="Calibri" w:hAnsi="Calibri" w:cs="Calibri"/>
        </w:rPr>
        <w:t xml:space="preserve">, przy czym prawa i obowiązki Prezesa Funduszu i Dyrektora Oddziału Wojewódzkiego Funduszu wykonuje Dyrektor </w:t>
      </w:r>
      <w:r w:rsidR="00486272">
        <w:rPr>
          <w:rFonts w:ascii="Calibri" w:hAnsi="Calibri" w:cs="Calibri"/>
        </w:rPr>
        <w:t>Bielskiego Pogotowia Ratunkowego</w:t>
      </w:r>
      <w:r w:rsidRPr="00486272">
        <w:rPr>
          <w:rFonts w:ascii="Calibri" w:hAnsi="Calibri" w:cs="Calibri"/>
        </w:rPr>
        <w:t xml:space="preserve">. </w:t>
      </w:r>
    </w:p>
    <w:p w:rsidR="00933E37" w:rsidRPr="00486272" w:rsidRDefault="00933E37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</w:p>
    <w:p w:rsidR="005B7A04" w:rsidRPr="00486272" w:rsidRDefault="005B7A04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3. Użyte w regulaminie określenia oznaczają:</w:t>
      </w:r>
    </w:p>
    <w:p w:rsidR="005B7A04" w:rsidRPr="00486272" w:rsidRDefault="00486272" w:rsidP="005B7A04">
      <w:pPr>
        <w:pStyle w:val="Default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BPR</w:t>
      </w:r>
      <w:r w:rsidR="005B7A04" w:rsidRPr="0048627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Bielskie Pogotowie Ratunkowe,</w:t>
      </w:r>
      <w:r w:rsidR="005B7A04" w:rsidRPr="00486272">
        <w:rPr>
          <w:rFonts w:ascii="Calibri" w:hAnsi="Calibri" w:cs="Calibri"/>
        </w:rPr>
        <w:t xml:space="preserve"> ul. </w:t>
      </w:r>
      <w:r>
        <w:rPr>
          <w:rFonts w:ascii="Calibri" w:hAnsi="Calibri" w:cs="Calibri"/>
        </w:rPr>
        <w:t>E. Plater 14, 43-300 Bielsko-Biała</w:t>
      </w:r>
      <w:r w:rsidR="005B7A04" w:rsidRPr="00486272">
        <w:rPr>
          <w:rFonts w:ascii="Calibri" w:hAnsi="Calibri" w:cs="Calibri"/>
        </w:rPr>
        <w:t>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Regulamin – niniejszy Regulamin przeprowadzenia konkursu ofert,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Konkurs ofert – konkurs przeprowadzony na podstawie niniejszego Regulaminu,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Udzielający zamówienia – zamawiający, </w:t>
      </w:r>
      <w:r w:rsidR="00486272">
        <w:rPr>
          <w:rFonts w:ascii="Calibri" w:hAnsi="Calibri" w:cs="Calibri"/>
        </w:rPr>
        <w:t>Bielskie Pogotowie Ratunkowe,</w:t>
      </w:r>
      <w:r w:rsidR="00486272" w:rsidRPr="00486272">
        <w:rPr>
          <w:rFonts w:ascii="Calibri" w:hAnsi="Calibri" w:cs="Calibri"/>
        </w:rPr>
        <w:t xml:space="preserve"> ul. </w:t>
      </w:r>
      <w:r w:rsidR="00486272">
        <w:rPr>
          <w:rFonts w:ascii="Calibri" w:hAnsi="Calibri" w:cs="Calibri"/>
        </w:rPr>
        <w:t>E. Plater 14, 43-300 Bielsko-Biała</w:t>
      </w:r>
      <w:r w:rsidRPr="00486272">
        <w:rPr>
          <w:rFonts w:ascii="Calibri" w:hAnsi="Calibri" w:cs="Calibri"/>
        </w:rPr>
        <w:t xml:space="preserve">. Zamówienie obejmuje udzielanie świadczeń zdrowotnych </w:t>
      </w:r>
      <w:r w:rsidR="00D3156D">
        <w:rPr>
          <w:rFonts w:ascii="Calibri" w:hAnsi="Calibri" w:cs="Calibri"/>
        </w:rPr>
        <w:t xml:space="preserve">                          </w:t>
      </w:r>
      <w:r w:rsidRPr="00486272">
        <w:rPr>
          <w:rFonts w:ascii="Calibri" w:hAnsi="Calibri" w:cs="Calibri"/>
        </w:rPr>
        <w:t>w zakresie i terminach określonych przez udzielającego zamówienia,</w:t>
      </w:r>
    </w:p>
    <w:p w:rsidR="005B7A04" w:rsidRPr="00486272" w:rsidRDefault="005B7A04" w:rsidP="0066741D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Przyjmujący zamówienie, podmiot wykonujący działalność leczniczą lub osoba legitymująca się nabyciem fachowych kwalifikacji do udzielania świadczeń zdrowotnych w określonym w Regulaminie zakresie lub określonej dziedzinie medycyny, wykonawca zamówienia udzielonego w wyniku rozstrzygnięcia konkursu, zwanego również Oferentem,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Umowa – umowa zawarta w wy</w:t>
      </w:r>
      <w:r w:rsidR="007C08F5" w:rsidRPr="00486272">
        <w:rPr>
          <w:rFonts w:ascii="Calibri" w:hAnsi="Calibri" w:cs="Calibri"/>
        </w:rPr>
        <w:t>niku przeprowadzonego konkursu.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2</w:t>
      </w:r>
    </w:p>
    <w:p w:rsidR="00337A1A" w:rsidRPr="00486272" w:rsidRDefault="005B7A04" w:rsidP="0066741D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Do konkursu ofert przystąpić mogą podmioty wykonujące działalność leczniczą, lub osoby legitymujące się nabyciem fachowych kwalifikacji do udzielania świadczeń zdrowotnych </w:t>
      </w:r>
      <w:r w:rsidR="002D489C">
        <w:rPr>
          <w:rFonts w:ascii="Calibri" w:hAnsi="Calibri" w:cs="Calibri"/>
        </w:rPr>
        <w:t xml:space="preserve">                      </w:t>
      </w:r>
      <w:r w:rsidRPr="00486272">
        <w:rPr>
          <w:rFonts w:ascii="Calibri" w:hAnsi="Calibri" w:cs="Calibri"/>
        </w:rPr>
        <w:t xml:space="preserve">w określonym zakresie lub określonej dziedzinie medycyny, </w:t>
      </w:r>
      <w:r w:rsidR="00BC5473" w:rsidRPr="00486272">
        <w:rPr>
          <w:rFonts w:ascii="Calibri" w:hAnsi="Calibri" w:cs="Calibri"/>
        </w:rPr>
        <w:t>zwanymi "P</w:t>
      </w:r>
      <w:r w:rsidR="000F07CF" w:rsidRPr="00486272">
        <w:rPr>
          <w:rFonts w:ascii="Calibri" w:hAnsi="Calibri" w:cs="Calibri"/>
        </w:rPr>
        <w:t>rzyjmującym zamówienie</w:t>
      </w:r>
      <w:r w:rsidRPr="00486272">
        <w:rPr>
          <w:rFonts w:ascii="Calibri" w:hAnsi="Calibri" w:cs="Calibri"/>
        </w:rPr>
        <w:t>", o których mowa w art. 26 ust. 1 ustawy z dnia 15 kwietnia 20</w:t>
      </w:r>
      <w:r w:rsidR="00337A1A" w:rsidRPr="00486272">
        <w:rPr>
          <w:rFonts w:ascii="Calibri" w:hAnsi="Calibri" w:cs="Calibri"/>
        </w:rPr>
        <w:t>11 r. o działalności leczniczej.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 xml:space="preserve">2. Świadczeń zdrowotnych w ramach umów zawartych z podmiotami leczniczymi może udzielać personel posiadający kwalifikacje, zgodne ze specjalnością danej komórki organizacyjnej oraz szczegółowymi materiałami informacyjnymi do umów z NFZ w </w:t>
      </w:r>
      <w:r w:rsidR="008E3E97" w:rsidRPr="00486272">
        <w:rPr>
          <w:rFonts w:ascii="Calibri" w:hAnsi="Calibri" w:cs="Calibri"/>
        </w:rPr>
        <w:t>zakresie wymagań dla personelu.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3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1.Przyjmujący zamówienie, wykonywał będzie świadczenia zdrowotne w danym miesiącu zgodnie z Harmonogramem ustalonym przez Udzielającego zamó</w:t>
      </w:r>
      <w:r w:rsidR="00592E75" w:rsidRPr="00486272">
        <w:rPr>
          <w:rFonts w:ascii="Calibri" w:hAnsi="Calibri" w:cs="Calibri"/>
          <w:color w:val="auto"/>
        </w:rPr>
        <w:t>wienia</w:t>
      </w:r>
      <w:r w:rsidRPr="00486272">
        <w:rPr>
          <w:rFonts w:ascii="Calibri" w:hAnsi="Calibri" w:cs="Calibri"/>
          <w:color w:val="auto"/>
        </w:rPr>
        <w:t>.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Ewidencja godzin czasu świadczenia usług przez Przyjmującego zamówienie prowadzona będzie w sposób przyjęty u Zamawiającego, w formie określonej w umowie. </w:t>
      </w:r>
    </w:p>
    <w:p w:rsidR="00F340B2" w:rsidRPr="00486272" w:rsidRDefault="00F340B2" w:rsidP="00ED3324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4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 Ogłoszenie o konkursie Udzielający zamówienia zamieszcza na stronie. Do ogłoszenia zostanie dołączony dokument zawierający opis wymagań i warunków udziału w konkursie.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Ogłoszenie powinno zawierać: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1) nazwę i adres siedziby Oferenta,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b/>
          <w:color w:val="auto"/>
        </w:rPr>
      </w:pPr>
      <w:r w:rsidRPr="00486272">
        <w:rPr>
          <w:rFonts w:ascii="Calibri" w:hAnsi="Calibri" w:cs="Calibri"/>
          <w:color w:val="auto"/>
        </w:rPr>
        <w:t>2) opis przedmiotu zamówienia,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3) kwalifikacje zawodowe osób udzielających świadczeń zdrowotnych,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4) kryteria oceny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5) miejsce i termin, w którym można zapoznać się ze szczegółowymi warunkami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6) miejsce i termin składania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7) miejsce i termin otwarcia i rozstrzygnięcia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8) zastrzeżenie o prawie do odwołania konkursu ofert oraz do przedłużenia terminu składania ofert i terminu ogłoszenia rozstrzygniecie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9) informację o możliwości składania protestów i odwołań.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Do konkursu ofert przystąpić mogą podmioty wykonujące działalność leczniczą oraz osoby legitymujące się nabyciem fachowych kwalifikacji do ud</w:t>
      </w:r>
      <w:r w:rsidR="00D60708" w:rsidRPr="00486272">
        <w:rPr>
          <w:rFonts w:ascii="Calibri" w:hAnsi="Calibri" w:cs="Calibri"/>
          <w:color w:val="auto"/>
        </w:rPr>
        <w:t xml:space="preserve">zielania świadczeń zdrowotnych </w:t>
      </w:r>
      <w:r w:rsidRPr="00486272">
        <w:rPr>
          <w:rFonts w:ascii="Calibri" w:hAnsi="Calibri" w:cs="Calibri"/>
          <w:color w:val="auto"/>
        </w:rPr>
        <w:t>w określonym zakresie lub dziedzinie medycyny oraz s</w:t>
      </w:r>
      <w:r w:rsidR="00D60708" w:rsidRPr="00486272">
        <w:rPr>
          <w:rFonts w:ascii="Calibri" w:hAnsi="Calibri" w:cs="Calibri"/>
          <w:color w:val="auto"/>
        </w:rPr>
        <w:t xml:space="preserve">pełniające wymagania określone </w:t>
      </w:r>
      <w:r w:rsidRPr="00486272">
        <w:rPr>
          <w:rFonts w:ascii="Calibri" w:hAnsi="Calibri" w:cs="Calibri"/>
          <w:color w:val="auto"/>
        </w:rPr>
        <w:t xml:space="preserve">w Szczegółowych warunkach konkursu ofert na udzielanie świadczeń zdrowotnych w </w:t>
      </w:r>
      <w:r w:rsidR="00486272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 i w ogłoszeniu konkursu ofert.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Ofertę należy złożyć w terminie i miejscu wskazanym w ogłoszeniu, pod rygorem pozostawienia jej bez rozpatrywania. Oferty złożone po terminie podlegają zwróceniu bez otwierania.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Ofertę należy złożyć na formularzu ofertowym udostępnionym przez </w:t>
      </w:r>
      <w:r w:rsidR="00486272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w zamkniętej kopercie, opisanej zgodnie z informacjami podanymi w ogłoszeniu oraz w Szczegółowych warunkach konkursu ofert na udzielanie świadczeń zdrowotnych.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Treść oferty winna być zgodna z treścią opisu zamówienia, zawartą w Szczegółowych warunkach konkursu ofert na udzielanie </w:t>
      </w:r>
      <w:r w:rsidR="00486272">
        <w:rPr>
          <w:rFonts w:ascii="Calibri" w:hAnsi="Calibri" w:cs="Calibri"/>
          <w:color w:val="auto"/>
        </w:rPr>
        <w:t>świadczeń zdrowotnych w BPR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7. W treści oferty należy wskazać: 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i nazwisko lub nazwę Oferenta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Nazwisko rodowe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ojca i matki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>Data urodzenia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PESEL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firmę przedsiębiorcy</w:t>
      </w:r>
    </w:p>
    <w:p w:rsidR="004C3B6D" w:rsidRPr="00486272" w:rsidRDefault="004C3B6D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nr telefonu</w:t>
      </w:r>
      <w:r w:rsidR="00D809BA" w:rsidRPr="00486272">
        <w:rPr>
          <w:rFonts w:ascii="Calibri" w:hAnsi="Calibri" w:cs="Calibri"/>
          <w:color w:val="auto"/>
        </w:rPr>
        <w:t>, mail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NIP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REGON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proponowaną kwotę należności za udzielanie świadczeń zdrowotnych w danym zakresie (cenę świadczeń zdrowotnyc</w:t>
      </w:r>
      <w:r w:rsidR="000F07CF" w:rsidRPr="00486272">
        <w:rPr>
          <w:rFonts w:ascii="Calibri" w:hAnsi="Calibri" w:cs="Calibri"/>
          <w:color w:val="auto"/>
        </w:rPr>
        <w:t>h wyrażoną w złotych polskich)</w:t>
      </w:r>
    </w:p>
    <w:p w:rsidR="000F07CF" w:rsidRPr="00486272" w:rsidRDefault="000F07CF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miesięczną </w:t>
      </w:r>
      <w:r w:rsidR="00D60708" w:rsidRPr="00486272">
        <w:rPr>
          <w:rFonts w:ascii="Calibri" w:hAnsi="Calibri" w:cs="Calibri"/>
          <w:color w:val="auto"/>
        </w:rPr>
        <w:t>dostępność / dyspozycyjność czasową w godzinach.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 w:rsidSect="00EE53DD">
          <w:footerReference w:type="even" r:id="rId7"/>
          <w:footerReference w:type="default" r:id="rId8"/>
          <w:type w:val="continuous"/>
          <w:pgSz w:w="12240" w:h="15840"/>
          <w:pgMar w:top="1258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t>8. Do oferty należy dołączyć potwierdzone przez Oferenta za zgodność z oryginałem: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>wydruk z CEIDG dotyczący prowadzonej działalności gospodarczej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kserokopie aktualnej polisy ubezpieczeniowej od odpowiedzialności cywilnej z tytułu udzielania świadczeń, zgodnych z przedmiotem zamówienia 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dyplomu studiów lub ukończenia szkoły</w:t>
      </w:r>
    </w:p>
    <w:p w:rsidR="004C3B6D" w:rsidRPr="00486272" w:rsidRDefault="004C3B6D" w:rsidP="000F07CF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dokumentów potwier</w:t>
      </w:r>
      <w:r w:rsidR="00AA067F" w:rsidRPr="00486272">
        <w:rPr>
          <w:rFonts w:ascii="Calibri" w:hAnsi="Calibri" w:cs="Calibri"/>
        </w:rPr>
        <w:t>dzających kwalifikacje zawodowe</w:t>
      </w:r>
      <w:r w:rsidR="00AA50E0" w:rsidRPr="00486272">
        <w:rPr>
          <w:rFonts w:ascii="Calibri" w:hAnsi="Calibri" w:cs="Calibri"/>
        </w:rPr>
        <w:t xml:space="preserve"> </w:t>
      </w:r>
    </w:p>
    <w:p w:rsidR="00AA50E0" w:rsidRDefault="005F1834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aktualne orzeczenia</w:t>
      </w:r>
      <w:r w:rsidR="00AA067F" w:rsidRPr="00486272">
        <w:rPr>
          <w:rFonts w:ascii="Calibri" w:hAnsi="Calibri" w:cs="Calibri"/>
        </w:rPr>
        <w:t xml:space="preserve"> lekarskie</w:t>
      </w:r>
      <w:r w:rsidR="00D809BA" w:rsidRPr="00486272">
        <w:rPr>
          <w:rFonts w:ascii="Calibri" w:hAnsi="Calibri" w:cs="Calibri"/>
        </w:rPr>
        <w:t xml:space="preserve">, </w:t>
      </w:r>
      <w:r w:rsidR="00486272">
        <w:rPr>
          <w:rFonts w:ascii="Calibri" w:hAnsi="Calibri" w:cs="Calibri"/>
        </w:rPr>
        <w:t>zgodne z przedmiotem zamówienia</w:t>
      </w:r>
    </w:p>
    <w:p w:rsidR="00486272" w:rsidRDefault="00486272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kserokopię karty doskonalenia zawodowego ratownika medycznego</w:t>
      </w: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5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Postępowanie konkursowe prowadzi Komisja Konkursowa działająca na podstawie Zarządzenia Dyrektora </w:t>
      </w:r>
      <w:r w:rsidR="00624BD8">
        <w:rPr>
          <w:rFonts w:ascii="Calibri" w:hAnsi="Calibri" w:cs="Calibri"/>
        </w:rPr>
        <w:t>Bielskiego Pogotowia Ra</w:t>
      </w:r>
      <w:r w:rsidR="002D489C">
        <w:rPr>
          <w:rFonts w:ascii="Calibri" w:hAnsi="Calibri" w:cs="Calibri"/>
        </w:rPr>
        <w:t>t</w:t>
      </w:r>
      <w:r w:rsidR="00624BD8">
        <w:rPr>
          <w:rFonts w:ascii="Calibri" w:hAnsi="Calibri" w:cs="Calibri"/>
        </w:rPr>
        <w:t>unkowego</w:t>
      </w:r>
      <w:r w:rsidRPr="00486272">
        <w:rPr>
          <w:rFonts w:ascii="Calibri" w:hAnsi="Calibri" w:cs="Calibri"/>
        </w:rPr>
        <w:t xml:space="preserve"> </w:t>
      </w:r>
      <w:r w:rsidR="003F1B99">
        <w:rPr>
          <w:rFonts w:ascii="Calibri" w:hAnsi="Calibri" w:cs="Calibri"/>
        </w:rPr>
        <w:t xml:space="preserve">nr 6/2020 z dnia 13.03.2020 r.                   </w:t>
      </w:r>
      <w:r w:rsidRPr="00486272">
        <w:rPr>
          <w:rFonts w:ascii="Calibri" w:hAnsi="Calibri" w:cs="Calibri"/>
        </w:rPr>
        <w:t>i w oparciu o zapisy Regulaminu pracy komisji konkursowej.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2. Konkurs składa się z części jawnej i niejawnej</w:t>
      </w:r>
    </w:p>
    <w:p w:rsidR="004C3B6D" w:rsidRPr="00486272" w:rsidRDefault="004C3B6D" w:rsidP="004C3B6D">
      <w:pPr>
        <w:ind w:left="360" w:firstLine="34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a) w części jawnej komisja:</w:t>
      </w:r>
    </w:p>
    <w:p w:rsidR="004C3B6D" w:rsidRPr="00486272" w:rsidRDefault="005F1834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s</w:t>
      </w:r>
      <w:r w:rsidR="004C3B6D" w:rsidRPr="00486272">
        <w:rPr>
          <w:rFonts w:ascii="Calibri" w:hAnsi="Calibri" w:cs="Calibri"/>
        </w:rPr>
        <w:t>twierdza prawidłowość ogłoszenia konkursu ofert oraz liczbę złożonych ofert,</w:t>
      </w:r>
    </w:p>
    <w:p w:rsidR="004C3B6D" w:rsidRPr="00486272" w:rsidRDefault="004C3B6D" w:rsidP="004C3B6D">
      <w:pPr>
        <w:ind w:firstLine="70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b) w części niejawnej konkursu ofert komisja: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otwiera koperty z ofertami i ustala, które z ofert spełniają warunki,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przyjmuje do protokołu zgłoszone przez oferentów wyjaśnienia lub oświadczenia;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wybiera ofertę lub większą liczbę ofert, które spełniają wymagania konkursu,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nie dokonuje wyboru żadnej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Komisja Konkursowa w czasie przeprowadzania konkursu przyjmuje i rozstrzyga protesty oferentów.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Odrzuceniu podlegają oferty: 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złożone po terminie wskazanym w Ogłoszeniu,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nieprawdziwe informacje,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opis przedmiotu zamówienia, niezgodny z opisem zawartym w ogłoszeniu lub Szczegółowych warunkach konkursu ofert na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 xml:space="preserve">w </w:t>
      </w:r>
      <w:r w:rsidR="009918C4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oferent nie określił przedmiotu oferty lub nie po</w:t>
      </w:r>
      <w:r w:rsidR="00D60708" w:rsidRPr="00486272">
        <w:rPr>
          <w:rFonts w:ascii="Calibri" w:hAnsi="Calibri" w:cs="Calibri"/>
        </w:rPr>
        <w:t>dał proponowanej ceny świadczeń lub miesięcznej dostępności/dyspozycyjności czasowej w godzinach,</w:t>
      </w:r>
    </w:p>
    <w:p w:rsidR="004C3B6D" w:rsidRPr="00486272" w:rsidRDefault="004C3B6D" w:rsidP="003D1577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zawierające rażąco niską cenę</w:t>
      </w:r>
      <w:r w:rsidR="003D1577" w:rsidRPr="00486272">
        <w:rPr>
          <w:rFonts w:ascii="Calibri" w:hAnsi="Calibri" w:cs="Calibri"/>
          <w:color w:val="auto"/>
        </w:rPr>
        <w:t xml:space="preserve"> bądź proponowana cena przekracza maksymalną kwotę pieniężną wydatkowaną przez Udzielającego zamówienia za świadczenia zdrowotne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nieważne na podstawie odrębnych przepisów,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złożone przez Oferenta, który nie spełnia wymaganych warunków, określonych </w:t>
      </w:r>
      <w:r w:rsidR="00F26449">
        <w:rPr>
          <w:rFonts w:ascii="Calibri" w:hAnsi="Calibri" w:cs="Calibri"/>
          <w:color w:val="auto"/>
        </w:rPr>
        <w:t xml:space="preserve">                            </w:t>
      </w:r>
      <w:r w:rsidRPr="00486272">
        <w:rPr>
          <w:rFonts w:ascii="Calibri" w:hAnsi="Calibri" w:cs="Calibri"/>
          <w:color w:val="auto"/>
        </w:rPr>
        <w:t xml:space="preserve">w przepisach prawa lub w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 lub oferta złożona została w zakresie nieokreślonym </w:t>
      </w:r>
      <w:r w:rsidR="009918C4">
        <w:rPr>
          <w:rFonts w:ascii="Calibri" w:hAnsi="Calibri" w:cs="Calibri"/>
          <w:color w:val="auto"/>
        </w:rPr>
        <w:t xml:space="preserve">                   </w:t>
      </w:r>
      <w:r w:rsidRPr="00486272">
        <w:rPr>
          <w:rFonts w:ascii="Calibri" w:hAnsi="Calibri" w:cs="Calibri"/>
          <w:color w:val="auto"/>
        </w:rPr>
        <w:t>w Ogłoszeniu o konkursie</w:t>
      </w:r>
    </w:p>
    <w:p w:rsidR="004C3B6D" w:rsidRPr="00486272" w:rsidRDefault="004C3B6D" w:rsidP="0066741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złożone przez Oferenta, z którym została rozwiązana przez Zamawiającego umowa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 o udzielanie świadczeń zdrowotnych, w określonym rodzaju lub zak</w:t>
      </w:r>
      <w:r w:rsidR="0066741D" w:rsidRPr="00486272">
        <w:rPr>
          <w:rFonts w:ascii="Calibri" w:hAnsi="Calibri" w:cs="Calibri"/>
          <w:color w:val="auto"/>
        </w:rPr>
        <w:t>resie, w trybie natychmiastowym</w:t>
      </w:r>
      <w:r w:rsidRPr="00486272">
        <w:rPr>
          <w:rFonts w:ascii="Calibri" w:hAnsi="Calibri" w:cs="Calibri"/>
          <w:color w:val="auto"/>
        </w:rPr>
        <w:t xml:space="preserve"> z przyczyn leżących po stronie Przyjmującego zamówienie.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5. W przypadku, gdy braki dotyczą tylko części oferty, Zamawiający odrzuci ofertę w części dotkniętej brakiem. W przypadku, gdy Oferent nie przedstawił wszystkich wymaganych dokumentów lub gdy oferta zawiera braki formalne, Komisja wzywa Oferenta do usunięcia tych braków w wyznaczonym terminie pod rygorem odrzucenia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Udzielający zamówienia może unieważnić postępowanie w sprawie zawarcia umowy </w:t>
      </w:r>
      <w:r w:rsidR="00F26449">
        <w:rPr>
          <w:rFonts w:ascii="Calibri" w:hAnsi="Calibri" w:cs="Calibri"/>
          <w:color w:val="auto"/>
        </w:rPr>
        <w:t xml:space="preserve">                          </w:t>
      </w:r>
      <w:r w:rsidRPr="00486272">
        <w:rPr>
          <w:rFonts w:ascii="Calibri" w:hAnsi="Calibri" w:cs="Calibri"/>
          <w:color w:val="auto"/>
        </w:rPr>
        <w:t>o udzielanie świadczeń zdrowotnych, gdy: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nie wpłynęła żadna oferta,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wpłynęła jedna oferta niepodlegająca odrzuceniu, z zastrzeżeniem ust. 7.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odrzucono wszystkie oferty,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kwota najkorzystniejszej oferty przewyższa kwotę, którą Udzielający zamówienie przeznaczył na finansowanie świadczeń w danym postępowaniu,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nastąpiła istotna zmiana okoliczności powodująca, że prowadzenie konkursu lub zawarcie umowy nie leży w interesie udzielającego zamówienia, czego nie można było wcześniej przewidzieć. </w:t>
      </w:r>
    </w:p>
    <w:p w:rsidR="004C3B6D" w:rsidRPr="00486272" w:rsidRDefault="004C3B6D" w:rsidP="004C3B6D">
      <w:pPr>
        <w:numPr>
          <w:ilvl w:val="1"/>
          <w:numId w:val="20"/>
        </w:numPr>
        <w:tabs>
          <w:tab w:val="clear" w:pos="1440"/>
          <w:tab w:val="num" w:pos="180"/>
        </w:tabs>
        <w:ind w:left="0" w:firstLine="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8. Komisja konkursowa przy wyborze najkorzystniejszej oferty kieruje się</w:t>
      </w:r>
      <w:r w:rsidRPr="00486272">
        <w:rPr>
          <w:rFonts w:ascii="Calibri" w:hAnsi="Calibri" w:cs="Calibri"/>
        </w:rPr>
        <w:t xml:space="preserve"> </w:t>
      </w:r>
      <w:r w:rsidR="000F07CF" w:rsidRPr="00486272">
        <w:rPr>
          <w:rFonts w:ascii="Calibri" w:hAnsi="Calibri" w:cs="Calibri"/>
          <w:color w:val="auto"/>
        </w:rPr>
        <w:t xml:space="preserve">ceną oraz </w:t>
      </w:r>
      <w:r w:rsidR="003D1577" w:rsidRPr="00486272">
        <w:rPr>
          <w:rFonts w:ascii="Calibri" w:hAnsi="Calibri" w:cs="Calibri"/>
          <w:color w:val="auto"/>
        </w:rPr>
        <w:t xml:space="preserve">miesięczną </w:t>
      </w:r>
      <w:r w:rsidR="000F07CF" w:rsidRPr="00486272">
        <w:rPr>
          <w:rFonts w:ascii="Calibri" w:hAnsi="Calibri" w:cs="Calibri"/>
          <w:color w:val="auto"/>
        </w:rPr>
        <w:t xml:space="preserve">dostępnością/dyspozycyjnością </w:t>
      </w:r>
      <w:r w:rsidR="003D1577" w:rsidRPr="00486272">
        <w:rPr>
          <w:rFonts w:ascii="Calibri" w:hAnsi="Calibri" w:cs="Calibri"/>
          <w:color w:val="auto"/>
        </w:rPr>
        <w:t xml:space="preserve">czasową w godzinach </w:t>
      </w:r>
      <w:r w:rsidRPr="00486272">
        <w:rPr>
          <w:rFonts w:ascii="Calibri" w:hAnsi="Calibri" w:cs="Calibri"/>
          <w:color w:val="auto"/>
        </w:rPr>
        <w:t xml:space="preserve">oferowanych świadczeń opieki zdrowotnej będącej przedmiotem zamówienia. Za najkorzystniejszą uznaje ofertę spełniającą warunki opisane w Regulaminie i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9. Komisja konkursowa informuje o rozstrzygnięciu postępowania ogłoszeniem, w którym zawiera nazwę (firmę) albo imię i nazwisko oraz siedzibę albo miejsce zamieszkania i adres Oferenta, który został wybrany.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Ogłoszenie jest publiko</w:t>
      </w:r>
      <w:r w:rsidR="00624BD8">
        <w:rPr>
          <w:rFonts w:ascii="Calibri" w:hAnsi="Calibri" w:cs="Calibri"/>
          <w:color w:val="auto"/>
        </w:rPr>
        <w:t xml:space="preserve">wane niezwłocznie </w:t>
      </w:r>
      <w:r w:rsidRPr="00486272">
        <w:rPr>
          <w:rFonts w:ascii="Calibri" w:hAnsi="Calibri" w:cs="Calibri"/>
          <w:color w:val="auto"/>
        </w:rPr>
        <w:t xml:space="preserve">na stronie internetowej Zamawiającego. </w:t>
      </w:r>
    </w:p>
    <w:p w:rsidR="004C3B6D" w:rsidRPr="00486272" w:rsidRDefault="004C3B6D" w:rsidP="0066741D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10. Udzielający zamówienia zawrze umowę z Oferentem, którego ofertę wybrano w konkursie, po upływie terminu przewidzianego na stosowanie środków ochrony prawnej. </w:t>
      </w:r>
    </w:p>
    <w:p w:rsidR="004C3B6D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1231E" w:rsidRDefault="0041231E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1231E" w:rsidRPr="00486272" w:rsidRDefault="0041231E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CC75FF" w:rsidRPr="00486272" w:rsidRDefault="00CC75FF" w:rsidP="00FF605D">
      <w:pPr>
        <w:pStyle w:val="Default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6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Oferent może złożyć do Udzielającego Zamówienia umotywowane odwołanie dotyczące rozstrzygnięcia konkursu w ciągu 7 dni od daty ogłoszenia wyniku konkursu.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2. Udzielający zamówienia nie może zawrzeć umowy po wniesieniu odwołania aż do jego rozstrzygnięcia.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t>3. Komisja konkursowa rozpatruje i rozstrzyga odwołanie w terminie do 7 dni od dnia jego wniesienia.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4. Informację o wniesieniu i rozstrzygnięciu odwołania, Udzielający zamówienia niezwłocznie zamieszcza na stronie internetowej i na tablicy ogłoszeń.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Wniesienie odwołania wstrzymuje zawarcia umowy o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>do czasu jego rozpatrzenia.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6. W przypadku uwzględnienia odwołania udzielający zamówienia powtarza konkurs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7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Udzielający zamówienia zastrzega sobie prawo do unieważnienia konkursu lub przesunięcia terminu składania ofert, z zastrzeżeniem, art. 150 ustawy z dnia 27 sierpnia 2004r. </w:t>
      </w:r>
      <w:r w:rsidR="00F26449">
        <w:rPr>
          <w:rFonts w:ascii="Calibri" w:hAnsi="Calibri" w:cs="Calibri"/>
          <w:color w:val="auto"/>
        </w:rPr>
        <w:t xml:space="preserve">                                    </w:t>
      </w:r>
      <w:r w:rsidRPr="00486272">
        <w:rPr>
          <w:rFonts w:ascii="Calibri" w:hAnsi="Calibri" w:cs="Calibri"/>
          <w:color w:val="auto"/>
        </w:rPr>
        <w:t>o świadczeniach opieki zdrowotnej finansowanych ze środków publicznych</w:t>
      </w:r>
      <w:r w:rsidR="009B3659" w:rsidRPr="00486272">
        <w:rPr>
          <w:rFonts w:ascii="Calibri" w:hAnsi="Calibri" w:cs="Calibri"/>
          <w:color w:val="auto"/>
        </w:rPr>
        <w:t xml:space="preserve">, który </w:t>
      </w:r>
      <w:r w:rsidRPr="00486272">
        <w:rPr>
          <w:rFonts w:ascii="Calibri" w:hAnsi="Calibri" w:cs="Calibri"/>
          <w:color w:val="auto"/>
        </w:rPr>
        <w:t>stosuje się odpowiednio.</w:t>
      </w:r>
    </w:p>
    <w:p w:rsidR="004C3B6D" w:rsidRPr="00486272" w:rsidRDefault="004C3B6D" w:rsidP="00B52F38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</w:t>
      </w:r>
      <w:r w:rsidR="00B52F38" w:rsidRPr="00486272">
        <w:rPr>
          <w:rFonts w:ascii="Calibri" w:hAnsi="Calibri" w:cs="Calibri"/>
          <w:color w:val="auto"/>
        </w:rPr>
        <w:t>Informację o</w:t>
      </w:r>
      <w:r w:rsidRPr="00486272">
        <w:rPr>
          <w:rFonts w:ascii="Calibri" w:hAnsi="Calibri" w:cs="Calibri"/>
          <w:color w:val="auto"/>
        </w:rPr>
        <w:t xml:space="preserve"> unieważnieniu postępowania konkursowego </w:t>
      </w:r>
      <w:r w:rsidR="00B52F38" w:rsidRPr="00486272">
        <w:rPr>
          <w:rFonts w:ascii="Calibri" w:hAnsi="Calibri" w:cs="Calibri"/>
          <w:color w:val="auto"/>
        </w:rPr>
        <w:t>Udzielający zamówienia zamieści na swojej stronie internetowej.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8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Do umów o udzielanie świadczeń zdrowotnych stosuje się odpowiednio w szczególności przepisy Kodeksu cywilnego, Ustawy o świadczeniach opieki zdrowotnej finansowanych 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ze środków publicznych, Ustawy o działalności leczniczej. 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Umowa o udzielanie świadczeń zdrowotnych jest nieważna w części wykraczającej poza przedmiot postępowania w sprawie zawarcia umowy.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9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Udzielający zamówienia obowiązany jest zawrzeć umowę z wybraną przez komisję konkursową najkorzystniejszą ofertą, w terminie do 21 dni od dnia rozstrzygnięcia konkursu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 xml:space="preserve">                                                                          </w:t>
      </w: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10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86272">
        <w:rPr>
          <w:rFonts w:ascii="Calibri" w:hAnsi="Calibri" w:cs="Calibri"/>
          <w:bCs/>
          <w:color w:val="auto"/>
        </w:rPr>
        <w:t xml:space="preserve">Członkowie komisji konkursowej zobowiązani są do złożenia oświadczenia, że nie </w:t>
      </w:r>
      <w:r w:rsidR="00F26449">
        <w:rPr>
          <w:rFonts w:ascii="Calibri" w:hAnsi="Calibri" w:cs="Calibri"/>
          <w:bCs/>
          <w:color w:val="auto"/>
        </w:rPr>
        <w:t xml:space="preserve">                                   </w:t>
      </w:r>
      <w:r w:rsidRPr="00486272">
        <w:rPr>
          <w:rFonts w:ascii="Calibri" w:hAnsi="Calibri" w:cs="Calibri"/>
          <w:bCs/>
          <w:color w:val="auto"/>
        </w:rPr>
        <w:t xml:space="preserve">są spokrewnieni i nie pozostają z żadną stroną w takim stosunku prawnym lub faktycznym, </w:t>
      </w:r>
      <w:r w:rsidR="00F26449">
        <w:rPr>
          <w:rFonts w:ascii="Calibri" w:hAnsi="Calibri" w:cs="Calibri"/>
          <w:bCs/>
          <w:color w:val="auto"/>
        </w:rPr>
        <w:t xml:space="preserve">                         </w:t>
      </w:r>
      <w:r w:rsidRPr="00486272">
        <w:rPr>
          <w:rFonts w:ascii="Calibri" w:hAnsi="Calibri" w:cs="Calibri"/>
          <w:bCs/>
          <w:color w:val="auto"/>
        </w:rPr>
        <w:t>że może to budzić uzasadnione wątpliwości, co do bezstronności.</w:t>
      </w:r>
    </w:p>
    <w:p w:rsidR="00A12B3F" w:rsidRPr="00486272" w:rsidRDefault="00A12B3F" w:rsidP="00A12B3F">
      <w:pPr>
        <w:jc w:val="both"/>
        <w:rPr>
          <w:rFonts w:ascii="Calibri" w:hAnsi="Calibri" w:cs="Calibri"/>
          <w:b/>
        </w:rPr>
      </w:pPr>
    </w:p>
    <w:p w:rsidR="00D80795" w:rsidRPr="00486272" w:rsidRDefault="00A12B3F" w:rsidP="00D80795">
      <w:pPr>
        <w:pStyle w:val="NormalnyWeb"/>
        <w:spacing w:before="0" w:beforeAutospacing="0" w:after="0"/>
        <w:jc w:val="both"/>
        <w:rPr>
          <w:rFonts w:ascii="Calibri" w:hAnsi="Calibri" w:cs="Calibri"/>
          <w:b/>
          <w:i/>
        </w:rPr>
      </w:pPr>
      <w:r w:rsidRPr="00486272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</w:p>
    <w:p w:rsidR="00D80795" w:rsidRPr="00486272" w:rsidRDefault="00D80795" w:rsidP="00D80795">
      <w:pPr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  <w:t xml:space="preserve">  </w:t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</w:rPr>
        <w:t xml:space="preserve">       </w:t>
      </w:r>
      <w:r w:rsidR="00624BD8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 xml:space="preserve"> </w:t>
      </w:r>
      <w:r w:rsidRPr="00486272">
        <w:rPr>
          <w:rFonts w:ascii="Calibri" w:hAnsi="Calibri" w:cs="Calibri"/>
          <w:b/>
        </w:rPr>
        <w:t xml:space="preserve">Dyrektor </w:t>
      </w:r>
    </w:p>
    <w:p w:rsidR="00D80795" w:rsidRDefault="00D80795" w:rsidP="00624BD8">
      <w:pPr>
        <w:ind w:left="3540" w:firstLine="708"/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 xml:space="preserve"> </w:t>
      </w:r>
      <w:r w:rsidR="00624BD8">
        <w:rPr>
          <w:rFonts w:ascii="Calibri" w:hAnsi="Calibri" w:cs="Calibri"/>
          <w:b/>
        </w:rPr>
        <w:t>Bielskiego Pogotowia Ratunkowego</w:t>
      </w:r>
    </w:p>
    <w:p w:rsidR="00624BD8" w:rsidRDefault="00624BD8" w:rsidP="00624BD8">
      <w:pPr>
        <w:ind w:left="5664" w:firstLine="708"/>
        <w:jc w:val="both"/>
        <w:rPr>
          <w:rFonts w:ascii="Calibri" w:hAnsi="Calibri" w:cs="Calibri"/>
          <w:b/>
        </w:rPr>
      </w:pPr>
    </w:p>
    <w:p w:rsidR="00624BD8" w:rsidRPr="00486272" w:rsidRDefault="00624BD8" w:rsidP="00624BD8">
      <w:pPr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mgr Wojciech Waligóra</w:t>
      </w: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1248FE" w:rsidRPr="00486272" w:rsidRDefault="00624BD8" w:rsidP="00624BD8">
      <w:pPr>
        <w:ind w:left="566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</w:t>
      </w:r>
    </w:p>
    <w:p w:rsidR="00D11212" w:rsidRPr="00486272" w:rsidRDefault="00D11212" w:rsidP="001248FE">
      <w:pPr>
        <w:jc w:val="both"/>
        <w:rPr>
          <w:rFonts w:ascii="Calibri" w:hAnsi="Calibri" w:cs="Calibri"/>
        </w:rPr>
      </w:pPr>
    </w:p>
    <w:sectPr w:rsidR="00D11212" w:rsidRPr="00486272" w:rsidSect="00D85F43">
      <w:footerReference w:type="even" r:id="rId9"/>
      <w:footerReference w:type="default" r:id="rId10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16" w:rsidRDefault="003C2D16">
      <w:r>
        <w:separator/>
      </w:r>
    </w:p>
  </w:endnote>
  <w:endnote w:type="continuationSeparator" w:id="0">
    <w:p w:rsidR="003C2D16" w:rsidRDefault="003C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69156A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Pr="00306DDB" w:rsidRDefault="0069156A" w:rsidP="00306DDB">
    <w:pPr>
      <w:pStyle w:val="Stopka"/>
      <w:jc w:val="center"/>
      <w:rPr>
        <w:sz w:val="20"/>
        <w:szCs w:val="20"/>
      </w:rPr>
    </w:pP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PAGE </w:instrText>
    </w:r>
    <w:r w:rsidRPr="00306DDB">
      <w:rPr>
        <w:sz w:val="20"/>
        <w:szCs w:val="20"/>
      </w:rPr>
      <w:fldChar w:fldCharType="separate"/>
    </w:r>
    <w:r w:rsidR="003F1B99">
      <w:rPr>
        <w:noProof/>
        <w:sz w:val="20"/>
        <w:szCs w:val="20"/>
      </w:rPr>
      <w:t>5</w:t>
    </w:r>
    <w:r w:rsidRPr="00306DDB">
      <w:rPr>
        <w:sz w:val="20"/>
        <w:szCs w:val="20"/>
      </w:rPr>
      <w:fldChar w:fldCharType="end"/>
    </w:r>
    <w:r w:rsidR="00B43C9D" w:rsidRPr="00306DDB">
      <w:rPr>
        <w:sz w:val="20"/>
        <w:szCs w:val="20"/>
      </w:rPr>
      <w:t xml:space="preserve"> / </w:t>
    </w: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NUMPAGES </w:instrText>
    </w:r>
    <w:r w:rsidRPr="00306DDB">
      <w:rPr>
        <w:sz w:val="20"/>
        <w:szCs w:val="20"/>
      </w:rPr>
      <w:fldChar w:fldCharType="separate"/>
    </w:r>
    <w:r w:rsidR="003F1B99">
      <w:rPr>
        <w:noProof/>
        <w:sz w:val="20"/>
        <w:szCs w:val="20"/>
      </w:rPr>
      <w:t>5</w:t>
    </w:r>
    <w:r w:rsidRPr="00306DD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69156A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9D" w:rsidRDefault="0069156A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B9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16" w:rsidRDefault="003C2D16">
      <w:r>
        <w:separator/>
      </w:r>
    </w:p>
  </w:footnote>
  <w:footnote w:type="continuationSeparator" w:id="0">
    <w:p w:rsidR="003C2D16" w:rsidRDefault="003C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1C731"/>
    <w:multiLevelType w:val="hybridMultilevel"/>
    <w:tmpl w:val="7F6940A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92FF53"/>
    <w:multiLevelType w:val="hybridMultilevel"/>
    <w:tmpl w:val="128AA4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7C5871"/>
    <w:multiLevelType w:val="hybridMultilevel"/>
    <w:tmpl w:val="B255AF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8E4454"/>
    <w:multiLevelType w:val="hybridMultilevel"/>
    <w:tmpl w:val="7ABC3A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30F5C0"/>
    <w:multiLevelType w:val="hybridMultilevel"/>
    <w:tmpl w:val="BBC20E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30"/>
    <w:multiLevelType w:val="hybridMultilevel"/>
    <w:tmpl w:val="6812FD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9746A8"/>
    <w:multiLevelType w:val="hybridMultilevel"/>
    <w:tmpl w:val="D076BB5A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D2227"/>
    <w:multiLevelType w:val="hybridMultilevel"/>
    <w:tmpl w:val="9E56DF76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3419C"/>
    <w:multiLevelType w:val="hybridMultilevel"/>
    <w:tmpl w:val="6F6039F0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D38A9"/>
    <w:multiLevelType w:val="hybridMultilevel"/>
    <w:tmpl w:val="97541EF4"/>
    <w:lvl w:ilvl="0" w:tplc="A16C4E9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6065E4B"/>
    <w:multiLevelType w:val="hybridMultilevel"/>
    <w:tmpl w:val="C64283FE"/>
    <w:lvl w:ilvl="0" w:tplc="5A721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6C4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428"/>
    <w:multiLevelType w:val="hybridMultilevel"/>
    <w:tmpl w:val="ABEE697C"/>
    <w:lvl w:ilvl="0" w:tplc="A9BC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2B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96BC7"/>
    <w:multiLevelType w:val="hybridMultilevel"/>
    <w:tmpl w:val="0D0AA6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001220"/>
    <w:multiLevelType w:val="hybridMultilevel"/>
    <w:tmpl w:val="651A21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D61948"/>
    <w:multiLevelType w:val="hybridMultilevel"/>
    <w:tmpl w:val="7C34697C"/>
    <w:lvl w:ilvl="0" w:tplc="46F6D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323CF9"/>
    <w:multiLevelType w:val="hybridMultilevel"/>
    <w:tmpl w:val="DD3CC94C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F6D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2306E"/>
    <w:multiLevelType w:val="hybridMultilevel"/>
    <w:tmpl w:val="941674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1F1A2AE"/>
    <w:multiLevelType w:val="hybridMultilevel"/>
    <w:tmpl w:val="BFE6C1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D73648"/>
    <w:multiLevelType w:val="hybridMultilevel"/>
    <w:tmpl w:val="200CC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1256A"/>
    <w:multiLevelType w:val="hybridMultilevel"/>
    <w:tmpl w:val="9572B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266A9"/>
    <w:multiLevelType w:val="hybridMultilevel"/>
    <w:tmpl w:val="87E8555E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C291C"/>
    <w:multiLevelType w:val="hybridMultilevel"/>
    <w:tmpl w:val="A6546342"/>
    <w:lvl w:ilvl="0" w:tplc="CA444DB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F93275"/>
    <w:multiLevelType w:val="hybridMultilevel"/>
    <w:tmpl w:val="9C9C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2DDD"/>
    <w:multiLevelType w:val="hybridMultilevel"/>
    <w:tmpl w:val="74823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9783E"/>
    <w:multiLevelType w:val="hybridMultilevel"/>
    <w:tmpl w:val="249A80FE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D02F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F1FE3"/>
    <w:multiLevelType w:val="hybridMultilevel"/>
    <w:tmpl w:val="1D30FA60"/>
    <w:lvl w:ilvl="0" w:tplc="A16C4E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8E7DA3"/>
    <w:multiLevelType w:val="hybridMultilevel"/>
    <w:tmpl w:val="A9B660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1D533"/>
    <w:multiLevelType w:val="hybridMultilevel"/>
    <w:tmpl w:val="21BE44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25211AC"/>
    <w:multiLevelType w:val="hybridMultilevel"/>
    <w:tmpl w:val="300A6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C002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52790"/>
    <w:multiLevelType w:val="hybridMultilevel"/>
    <w:tmpl w:val="870D2A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F54F931"/>
    <w:multiLevelType w:val="hybridMultilevel"/>
    <w:tmpl w:val="63EF49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7"/>
  </w:num>
  <w:num w:numId="7">
    <w:abstractNumId w:val="29"/>
  </w:num>
  <w:num w:numId="8">
    <w:abstractNumId w:val="30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5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6"/>
  </w:num>
  <w:num w:numId="20">
    <w:abstractNumId w:val="28"/>
  </w:num>
  <w:num w:numId="21">
    <w:abstractNumId w:val="26"/>
  </w:num>
  <w:num w:numId="22">
    <w:abstractNumId w:val="19"/>
  </w:num>
  <w:num w:numId="23">
    <w:abstractNumId w:val="14"/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23"/>
  </w:num>
  <w:num w:numId="29">
    <w:abstractNumId w:val="9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E97"/>
    <w:rsid w:val="00001F93"/>
    <w:rsid w:val="00036B32"/>
    <w:rsid w:val="00046DA9"/>
    <w:rsid w:val="00062164"/>
    <w:rsid w:val="00083233"/>
    <w:rsid w:val="00095B58"/>
    <w:rsid w:val="000C030D"/>
    <w:rsid w:val="000C2B7B"/>
    <w:rsid w:val="000C3C6E"/>
    <w:rsid w:val="000E0D65"/>
    <w:rsid w:val="000E6ECF"/>
    <w:rsid w:val="000F07CF"/>
    <w:rsid w:val="000F3233"/>
    <w:rsid w:val="00102D47"/>
    <w:rsid w:val="0011563A"/>
    <w:rsid w:val="0012019C"/>
    <w:rsid w:val="001248FE"/>
    <w:rsid w:val="001274E4"/>
    <w:rsid w:val="00135BEC"/>
    <w:rsid w:val="00156AB5"/>
    <w:rsid w:val="001646EF"/>
    <w:rsid w:val="00171656"/>
    <w:rsid w:val="00172322"/>
    <w:rsid w:val="0019417E"/>
    <w:rsid w:val="0019752D"/>
    <w:rsid w:val="00197DE2"/>
    <w:rsid w:val="001A0347"/>
    <w:rsid w:val="001A33AA"/>
    <w:rsid w:val="001A660C"/>
    <w:rsid w:val="001D0485"/>
    <w:rsid w:val="001D46F0"/>
    <w:rsid w:val="001D4A3D"/>
    <w:rsid w:val="001D5176"/>
    <w:rsid w:val="00210C64"/>
    <w:rsid w:val="00210EE9"/>
    <w:rsid w:val="00220912"/>
    <w:rsid w:val="00224CB5"/>
    <w:rsid w:val="00231A1B"/>
    <w:rsid w:val="00231C27"/>
    <w:rsid w:val="00235CE8"/>
    <w:rsid w:val="00236202"/>
    <w:rsid w:val="00244377"/>
    <w:rsid w:val="00246437"/>
    <w:rsid w:val="002502DB"/>
    <w:rsid w:val="00264092"/>
    <w:rsid w:val="002745DB"/>
    <w:rsid w:val="00274B24"/>
    <w:rsid w:val="0028015F"/>
    <w:rsid w:val="002870B1"/>
    <w:rsid w:val="0029100A"/>
    <w:rsid w:val="002B0B71"/>
    <w:rsid w:val="002D489C"/>
    <w:rsid w:val="002D513F"/>
    <w:rsid w:val="002E1BDB"/>
    <w:rsid w:val="002E482D"/>
    <w:rsid w:val="002F2A3B"/>
    <w:rsid w:val="002F4CA5"/>
    <w:rsid w:val="00304FE4"/>
    <w:rsid w:val="00306DDB"/>
    <w:rsid w:val="00311C3C"/>
    <w:rsid w:val="00324719"/>
    <w:rsid w:val="00337A1A"/>
    <w:rsid w:val="00342093"/>
    <w:rsid w:val="00360010"/>
    <w:rsid w:val="003611AA"/>
    <w:rsid w:val="0037013F"/>
    <w:rsid w:val="003A1AE6"/>
    <w:rsid w:val="003A6844"/>
    <w:rsid w:val="003A7663"/>
    <w:rsid w:val="003A7FB5"/>
    <w:rsid w:val="003C2D16"/>
    <w:rsid w:val="003D1577"/>
    <w:rsid w:val="003E0326"/>
    <w:rsid w:val="003F1B99"/>
    <w:rsid w:val="0041231E"/>
    <w:rsid w:val="00414AAA"/>
    <w:rsid w:val="0042384F"/>
    <w:rsid w:val="004641FF"/>
    <w:rsid w:val="004765C7"/>
    <w:rsid w:val="0048568B"/>
    <w:rsid w:val="00485C6C"/>
    <w:rsid w:val="00486272"/>
    <w:rsid w:val="00494512"/>
    <w:rsid w:val="00494973"/>
    <w:rsid w:val="004A2A18"/>
    <w:rsid w:val="004A543A"/>
    <w:rsid w:val="004B138A"/>
    <w:rsid w:val="004B1870"/>
    <w:rsid w:val="004B6AE5"/>
    <w:rsid w:val="004C24C9"/>
    <w:rsid w:val="004C279F"/>
    <w:rsid w:val="004C3B6D"/>
    <w:rsid w:val="004E1FA3"/>
    <w:rsid w:val="004E3AEB"/>
    <w:rsid w:val="00512733"/>
    <w:rsid w:val="00517CAC"/>
    <w:rsid w:val="005345E8"/>
    <w:rsid w:val="00540E4F"/>
    <w:rsid w:val="00542385"/>
    <w:rsid w:val="00542998"/>
    <w:rsid w:val="005525B1"/>
    <w:rsid w:val="005664D2"/>
    <w:rsid w:val="005743E0"/>
    <w:rsid w:val="00577E10"/>
    <w:rsid w:val="0058359A"/>
    <w:rsid w:val="005919B5"/>
    <w:rsid w:val="00592E75"/>
    <w:rsid w:val="005A20AB"/>
    <w:rsid w:val="005B7A04"/>
    <w:rsid w:val="005C01AC"/>
    <w:rsid w:val="005E032C"/>
    <w:rsid w:val="005F0129"/>
    <w:rsid w:val="005F1834"/>
    <w:rsid w:val="00601ACC"/>
    <w:rsid w:val="00614B21"/>
    <w:rsid w:val="00622F2D"/>
    <w:rsid w:val="00624BD8"/>
    <w:rsid w:val="0063506E"/>
    <w:rsid w:val="00640620"/>
    <w:rsid w:val="0065241F"/>
    <w:rsid w:val="00653FAD"/>
    <w:rsid w:val="006635D3"/>
    <w:rsid w:val="00664D53"/>
    <w:rsid w:val="006661C5"/>
    <w:rsid w:val="00666776"/>
    <w:rsid w:val="0066741D"/>
    <w:rsid w:val="006728C5"/>
    <w:rsid w:val="00672ECD"/>
    <w:rsid w:val="0069156A"/>
    <w:rsid w:val="006A4D39"/>
    <w:rsid w:val="006A5311"/>
    <w:rsid w:val="006B3764"/>
    <w:rsid w:val="006C11E7"/>
    <w:rsid w:val="006E59D4"/>
    <w:rsid w:val="006F6063"/>
    <w:rsid w:val="006F60C7"/>
    <w:rsid w:val="007114B7"/>
    <w:rsid w:val="00712579"/>
    <w:rsid w:val="00730848"/>
    <w:rsid w:val="00737E67"/>
    <w:rsid w:val="0075644E"/>
    <w:rsid w:val="00761227"/>
    <w:rsid w:val="00766C96"/>
    <w:rsid w:val="00770B8F"/>
    <w:rsid w:val="007710F6"/>
    <w:rsid w:val="00781484"/>
    <w:rsid w:val="00787E0C"/>
    <w:rsid w:val="00792066"/>
    <w:rsid w:val="007A4E5B"/>
    <w:rsid w:val="007B57F7"/>
    <w:rsid w:val="007B5CA3"/>
    <w:rsid w:val="007C08F5"/>
    <w:rsid w:val="007C6282"/>
    <w:rsid w:val="007D033D"/>
    <w:rsid w:val="007D0F60"/>
    <w:rsid w:val="007D3F5C"/>
    <w:rsid w:val="007D75CA"/>
    <w:rsid w:val="007E22D6"/>
    <w:rsid w:val="007E7505"/>
    <w:rsid w:val="00822899"/>
    <w:rsid w:val="00823059"/>
    <w:rsid w:val="00832968"/>
    <w:rsid w:val="00847D97"/>
    <w:rsid w:val="0085072A"/>
    <w:rsid w:val="008516B5"/>
    <w:rsid w:val="008542C2"/>
    <w:rsid w:val="00856C38"/>
    <w:rsid w:val="00860343"/>
    <w:rsid w:val="008610E6"/>
    <w:rsid w:val="00861733"/>
    <w:rsid w:val="00861CD5"/>
    <w:rsid w:val="00866162"/>
    <w:rsid w:val="00873900"/>
    <w:rsid w:val="00883B58"/>
    <w:rsid w:val="008A0A15"/>
    <w:rsid w:val="008B230D"/>
    <w:rsid w:val="008C5BC6"/>
    <w:rsid w:val="008E3E97"/>
    <w:rsid w:val="008E4E0C"/>
    <w:rsid w:val="008E6A2F"/>
    <w:rsid w:val="008F149A"/>
    <w:rsid w:val="00912878"/>
    <w:rsid w:val="009137D4"/>
    <w:rsid w:val="009201D3"/>
    <w:rsid w:val="00933E37"/>
    <w:rsid w:val="009349CC"/>
    <w:rsid w:val="00942AA9"/>
    <w:rsid w:val="00946AC2"/>
    <w:rsid w:val="00975A7E"/>
    <w:rsid w:val="009918C4"/>
    <w:rsid w:val="00994117"/>
    <w:rsid w:val="009A1DA3"/>
    <w:rsid w:val="009A2BBF"/>
    <w:rsid w:val="009A5A24"/>
    <w:rsid w:val="009B3659"/>
    <w:rsid w:val="009C5E0D"/>
    <w:rsid w:val="009D213D"/>
    <w:rsid w:val="009D7F27"/>
    <w:rsid w:val="009E0F29"/>
    <w:rsid w:val="009E3067"/>
    <w:rsid w:val="009E6837"/>
    <w:rsid w:val="00A00483"/>
    <w:rsid w:val="00A12B3F"/>
    <w:rsid w:val="00A165D2"/>
    <w:rsid w:val="00A20279"/>
    <w:rsid w:val="00A235DF"/>
    <w:rsid w:val="00A23E45"/>
    <w:rsid w:val="00A30F2E"/>
    <w:rsid w:val="00A320C6"/>
    <w:rsid w:val="00A371AA"/>
    <w:rsid w:val="00A41389"/>
    <w:rsid w:val="00A609F1"/>
    <w:rsid w:val="00A679BD"/>
    <w:rsid w:val="00AA067F"/>
    <w:rsid w:val="00AA50E0"/>
    <w:rsid w:val="00AD01F4"/>
    <w:rsid w:val="00B02485"/>
    <w:rsid w:val="00B04364"/>
    <w:rsid w:val="00B10BCA"/>
    <w:rsid w:val="00B14512"/>
    <w:rsid w:val="00B153E2"/>
    <w:rsid w:val="00B20D67"/>
    <w:rsid w:val="00B43C9D"/>
    <w:rsid w:val="00B52F38"/>
    <w:rsid w:val="00B56874"/>
    <w:rsid w:val="00B632C3"/>
    <w:rsid w:val="00B6389B"/>
    <w:rsid w:val="00B9116F"/>
    <w:rsid w:val="00B93122"/>
    <w:rsid w:val="00BA3E6A"/>
    <w:rsid w:val="00BB1EF6"/>
    <w:rsid w:val="00BB41B5"/>
    <w:rsid w:val="00BC5473"/>
    <w:rsid w:val="00BC7873"/>
    <w:rsid w:val="00BD0760"/>
    <w:rsid w:val="00BE1DE8"/>
    <w:rsid w:val="00BF63A6"/>
    <w:rsid w:val="00C21B9A"/>
    <w:rsid w:val="00C23B56"/>
    <w:rsid w:val="00C362F6"/>
    <w:rsid w:val="00C36332"/>
    <w:rsid w:val="00C375D3"/>
    <w:rsid w:val="00C43299"/>
    <w:rsid w:val="00C52C0C"/>
    <w:rsid w:val="00C6012E"/>
    <w:rsid w:val="00C619F5"/>
    <w:rsid w:val="00CB5FDA"/>
    <w:rsid w:val="00CB6FD7"/>
    <w:rsid w:val="00CB7944"/>
    <w:rsid w:val="00CC75FF"/>
    <w:rsid w:val="00CD2035"/>
    <w:rsid w:val="00CD700D"/>
    <w:rsid w:val="00CE307C"/>
    <w:rsid w:val="00CE693A"/>
    <w:rsid w:val="00D0435C"/>
    <w:rsid w:val="00D06780"/>
    <w:rsid w:val="00D10583"/>
    <w:rsid w:val="00D11212"/>
    <w:rsid w:val="00D25FF2"/>
    <w:rsid w:val="00D3156D"/>
    <w:rsid w:val="00D324BC"/>
    <w:rsid w:val="00D32679"/>
    <w:rsid w:val="00D420EA"/>
    <w:rsid w:val="00D60708"/>
    <w:rsid w:val="00D731B3"/>
    <w:rsid w:val="00D73BCC"/>
    <w:rsid w:val="00D743AE"/>
    <w:rsid w:val="00D754BD"/>
    <w:rsid w:val="00D76423"/>
    <w:rsid w:val="00D80795"/>
    <w:rsid w:val="00D809BA"/>
    <w:rsid w:val="00D8191B"/>
    <w:rsid w:val="00D830F0"/>
    <w:rsid w:val="00D85F43"/>
    <w:rsid w:val="00D86821"/>
    <w:rsid w:val="00D953EA"/>
    <w:rsid w:val="00DA4B1F"/>
    <w:rsid w:val="00DF4080"/>
    <w:rsid w:val="00E10E36"/>
    <w:rsid w:val="00E1341E"/>
    <w:rsid w:val="00E36B38"/>
    <w:rsid w:val="00E4147E"/>
    <w:rsid w:val="00E530E2"/>
    <w:rsid w:val="00E633BA"/>
    <w:rsid w:val="00E84615"/>
    <w:rsid w:val="00E876C3"/>
    <w:rsid w:val="00E93783"/>
    <w:rsid w:val="00E9580D"/>
    <w:rsid w:val="00EB541C"/>
    <w:rsid w:val="00ED3324"/>
    <w:rsid w:val="00ED448B"/>
    <w:rsid w:val="00EE1646"/>
    <w:rsid w:val="00EE319E"/>
    <w:rsid w:val="00EE53DD"/>
    <w:rsid w:val="00EE56E5"/>
    <w:rsid w:val="00F035DB"/>
    <w:rsid w:val="00F10225"/>
    <w:rsid w:val="00F1040E"/>
    <w:rsid w:val="00F26449"/>
    <w:rsid w:val="00F30200"/>
    <w:rsid w:val="00F32A5E"/>
    <w:rsid w:val="00F340B2"/>
    <w:rsid w:val="00F53764"/>
    <w:rsid w:val="00F6717C"/>
    <w:rsid w:val="00F95072"/>
    <w:rsid w:val="00F97A80"/>
    <w:rsid w:val="00FA4072"/>
    <w:rsid w:val="00FB1F46"/>
    <w:rsid w:val="00FC46C9"/>
    <w:rsid w:val="00FC4970"/>
    <w:rsid w:val="00FD02FC"/>
    <w:rsid w:val="00FD7F0A"/>
    <w:rsid w:val="00FF13D4"/>
    <w:rsid w:val="00FF17DA"/>
    <w:rsid w:val="00FF3DE3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1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43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styleId="Hipercze">
    <w:name w:val="Hyperlink"/>
    <w:rsid w:val="009D213D"/>
    <w:rPr>
      <w:color w:val="0000FF"/>
      <w:u w:val="single"/>
    </w:rPr>
  </w:style>
  <w:style w:type="paragraph" w:styleId="Tekstdymka">
    <w:name w:val="Balloon Text"/>
    <w:basedOn w:val="Normalny"/>
    <w:semiHidden/>
    <w:rsid w:val="00ED332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77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7E10"/>
  </w:style>
  <w:style w:type="paragraph" w:styleId="NormalnyWeb">
    <w:name w:val="Normal (Web)"/>
    <w:basedOn w:val="Normalny"/>
    <w:rsid w:val="00CB5FDA"/>
    <w:pPr>
      <w:spacing w:before="100" w:beforeAutospacing="1" w:after="119"/>
    </w:pPr>
  </w:style>
  <w:style w:type="paragraph" w:styleId="Nagwek">
    <w:name w:val="header"/>
    <w:basedOn w:val="Normalny"/>
    <w:rsid w:val="00306DD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zhankus</dc:creator>
  <cp:lastModifiedBy>gstryczek</cp:lastModifiedBy>
  <cp:revision>13</cp:revision>
  <cp:lastPrinted>2020-03-13T08:03:00Z</cp:lastPrinted>
  <dcterms:created xsi:type="dcterms:W3CDTF">2020-02-21T09:42:00Z</dcterms:created>
  <dcterms:modified xsi:type="dcterms:W3CDTF">2020-03-13T08:03:00Z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-138878124</vt:i4>
  </property>
  <property fmtid="{D5CDD505-2E9C-101B-9397-08002B2CF9AE}" pid="3" name="_EmailSubject">
    <vt:lpwstr>KONKURS</vt:lpwstr>
  </property>
  <property fmtid="{D5CDD505-2E9C-101B-9397-08002B2CF9AE}" pid="4" name="_AuthorEmail">
    <vt:lpwstr>sekretariat@hospital.com.pl</vt:lpwstr>
  </property>
  <property fmtid="{D5CDD505-2E9C-101B-9397-08002B2CF9AE}" pid="5" name="_AuthorEmailDisplayName">
    <vt:lpwstr>Sekretariat</vt:lpwstr>
  </property>
  <property fmtid="{D5CDD505-2E9C-101B-9397-08002B2CF9AE}" pid="6" name="_ReviewingToolsShownOnce">
    <vt:lpwstr/>
  </property>
</Properties>
</file>